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84" w:rsidRDefault="00B16716" w:rsidP="00B1671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B167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РОССИЙСКАЯ ФЕДЕРАЦИЯ</w:t>
      </w:r>
    </w:p>
    <w:p w:rsidR="00B16716" w:rsidRPr="00B16716" w:rsidRDefault="00B16716" w:rsidP="00B1671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ФЕДЕРАЛЬНЫЙ ЗАКОНО ВНЕСЕНИИ ИЗМЕНЕНИЙВ ФЕДЕРАЛЬНЫЙ ЗАКОН "О ГОСУДАРСТВЕННОЙ РЕГИСТРАЦИИЮРИДИЧЕСКИХ ЛИЦ И ИНДИВИДУАЛЬНЫХ ПРЕДПРИНИМАТЕЛЕЙ"</w:t>
      </w:r>
    </w:p>
    <w:p w:rsidR="00B16716" w:rsidRPr="00B16716" w:rsidRDefault="00B16716" w:rsidP="00B167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</w:p>
    <w:p w:rsidR="00B16716" w:rsidRPr="00B16716" w:rsidRDefault="00B16716" w:rsidP="00B167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Думой</w:t>
      </w:r>
    </w:p>
    <w:p w:rsidR="00B16716" w:rsidRPr="00B16716" w:rsidRDefault="00B16716" w:rsidP="00B167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апреля 2014 года</w:t>
      </w:r>
    </w:p>
    <w:p w:rsidR="00B16716" w:rsidRPr="00B16716" w:rsidRDefault="00B16716" w:rsidP="00B167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Одобрен</w:t>
      </w:r>
    </w:p>
    <w:p w:rsidR="00B16716" w:rsidRPr="00B16716" w:rsidRDefault="00B16716" w:rsidP="00B167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 Федерации</w:t>
      </w:r>
    </w:p>
    <w:p w:rsidR="00B16716" w:rsidRPr="00B16716" w:rsidRDefault="00B16716" w:rsidP="00B167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 апреля 2014 года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Федеральный </w:t>
      </w:r>
      <w:hyperlink r:id="rId4" w:history="1">
        <w:r w:rsidRPr="00B1671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8 авг</w:t>
      </w:r>
      <w:bookmarkStart w:id="0" w:name="_GoBack"/>
      <w:bookmarkEnd w:id="0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52, ст. 5037; 2007, N 30, ст. 3754; 2008, N 18, ст. 1942; N 30, ст. 3616;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2009, N 1, ст. 20; N 29, ст. 3642; N 52, ст. 6428; 2010, N 21, ст. 2526; N 31, ст. 4196; 2011, N 27, ст. 3880; N 30, ст. 4576; N 49, ст. 7061; 2012, N 31, ст. 4322; N 53, ст. 7607; 2013, N 26, ст. 3207; N 30, ст. 4084;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2014, N 14, ст. 1551) следующие изменения:</w:t>
      </w:r>
      <w:proofErr w:type="gramEnd"/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 </w:t>
      </w:r>
      <w:hyperlink r:id="rId5" w:history="1">
        <w:r w:rsidRPr="00B1671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 9</w:t>
        </w:r>
      </w:hyperlink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6" w:history="1">
        <w:r w:rsidRPr="00B1671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 1</w:t>
        </w:r>
      </w:hyperlink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абзацем следующего содержания: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представителем, действующим на основании нотариально удостоверенной доверенности, с приложением такой доверенности или ее копии, верность которой засвидетельствована нотариально, к представляемым документам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 </w:t>
      </w:r>
      <w:hyperlink r:id="rId7" w:history="1">
        <w:r w:rsidRPr="00B1671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1.2</w:t>
        </w:r>
      </w:hyperlink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8" w:history="1">
        <w:r w:rsidRPr="00B1671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 первом</w:t>
        </w:r>
      </w:hyperlink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первое предложение изложить в следующей редакции: "Необходимые для государственной регистрации заявление, уведомление или сообщение представляются в регистрирующий орган по форме, утвержденной уполномоченным Правительством Российской Федерации федеральным органом исполнительной власти, и удостоверяются подписью заявителя, подлинность которой должна быть засвидетельствована в нотариальном порядке, если иное не установлено настоящим пунктом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</w:p>
    <w:proofErr w:type="gramEnd"/>
    <w:p w:rsidR="00B16716" w:rsidRPr="00B16716" w:rsidRDefault="00D93C0C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fldChar w:fldCharType="begin"/>
      </w:r>
      <w:r>
        <w:instrText>HYPERLINK "http://www.consultant.ru/document/cons_doc_LAW_156038/?dst=154"</w:instrText>
      </w:r>
      <w:r>
        <w:fldChar w:fldCharType="separate"/>
      </w:r>
      <w:r w:rsidR="00B16716" w:rsidRPr="00B16716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абзац второй</w:t>
      </w:r>
      <w:r>
        <w:fldChar w:fldCharType="end"/>
      </w:r>
      <w:r w:rsidR="00B16716"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"Свидетельствование в нотариальном порядке подписи заявителя на 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представляемых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государственной регистрации заявлении, уведомлении или сообщении не требуется в случае:";</w:t>
      </w:r>
    </w:p>
    <w:p w:rsidR="00B16716" w:rsidRPr="00B16716" w:rsidRDefault="00D93C0C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="00B16716" w:rsidRPr="00B1671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дополнить</w:t>
        </w:r>
      </w:hyperlink>
      <w:r w:rsidR="00B16716"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абзацами следующего содержания: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"представления документов, предусмотренных статьей 12 настоящего Федерального закона, непосредственно в регистрирующий орган лично заявителем с представлением одновременно документа, удостоверяющего его личность;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 документов, предусмотренных статьями 22.1, 22.2 и 22.3 настоящего Федерального закона, в регистрирующий орган непосредственно или через многофункциональный центр лично заявителем с представлением одновременно документа, удостоверяющего его личность;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 документов в регистрирующий орган в порядке, установленном пунктом 1 настоящей статьи, в форме электронных документов, подписанных усиленной квалифицированной электронной подписью заявителя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 </w:t>
      </w:r>
      <w:hyperlink r:id="rId10" w:history="1">
        <w:r w:rsidRPr="00B1671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 втором пункта 1.4</w:t>
        </w:r>
      </w:hyperlink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слова "на основании доверенности" заменить словами "на основании нотариально удостоверенной доверенности", дополнить предложением следующего содержания: "Указанная доверенность или ее копия, </w:t>
      </w: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верность которой засвидетельствована нотариально, прилагается к представляемым в регистрирующий орган документам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</w:t>
      </w:r>
      <w:hyperlink r:id="rId11" w:history="1">
        <w:r w:rsidRPr="00B1671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абзацы первый</w:t>
        </w:r>
      </w:hyperlink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2" w:history="1">
        <w:r w:rsidRPr="00B1671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второй пункта 3</w:t>
        </w:r>
      </w:hyperlink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"3. В день получения документов, представленных непосредственно в регистрирующий орган, такой орган выдает расписку в получении документов с указанием их перечня и даты их получения заявителю либо его представителю, действующему на основании нотариально удостоверенной доверенности.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представителю, действующему на основании нотариально удостоверенной доверенности.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регистрирующим органом документов, направленных почтовым отправлением,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дня, следующего за днем получения документов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 </w:t>
      </w:r>
      <w:hyperlink r:id="rId13" w:history="1">
        <w:r w:rsidRPr="00B1671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3 статьи 11</w:t>
        </w:r>
      </w:hyperlink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после слова "заявителю" дополнить словами "либо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 по почте", третье предложение изложить в следующей редакции: 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"В случае представления заявителем либо его представителем, действующим на основании нотариально удостоверенной доверенности, документов в регистрирующий орган через многофункциональный центр документ, подтверждающий факт внесения записи в соответствующий государственный реестр, направляется регистрирующим органом в установленный настоящим пунктом срок в многофункциональный центр, который выдает указанный документ заявителю либо его представителю, действующему на основании нотариально удостоверенной доверенности и предоставившему такую доверенность или ее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копию, верность которой засвидетельствована нотариально, многофункциональному центру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</w:t>
      </w:r>
      <w:hyperlink r:id="rId14" w:history="1">
        <w:r w:rsidRPr="00B1671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 "в" статьи 12</w:t>
        </w:r>
      </w:hyperlink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"в) учредительные документы юридического лица в двух экземплярах (в случае представления документов непосредственно или почтовым отправлением), один из которых с отметкой регистрирующего органа одновременно с документом, предусмотренным пунктом 3 статьи 11 настоящего Федерального закона,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почте. В случае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предусмотренные настоящей статьей документы представлены в регистрирующий орган через многофункциональный центр, один экземпляр учредительных документов с отметкой регистрирующего органа направляется этим органом одновременно с документом, предусмотренным пунктом 3 статьи 11 настоящего Федерального закона, в многофункциональный центр, который выдает указанный экземпляр учредительных документов одновременно с документом, предусмотренным пунктом 3 статьи 11 настоящего Федерального закона,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многофункциональному центру. В случае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предусмотренные настоящей статьей документы направлены в регистрирующий орган в форме электронных </w:t>
      </w: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учредительные документы юридического лица в электронной форме направляются в одном экземпляре. Регистрирующий орган по адресу электронной почты, указанному заявителем, одновременно с документом, предусмотренным пунктом 3 статьи 11 настоящего Федерального закона, направляет учредительные документы, представленные заявителем в электронной форме и подписанные электронной подписью регистрирующего органа. 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 данных документов на бумажном носителе с отметкой регистрирующего органа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орган;";</w:t>
      </w:r>
      <w:proofErr w:type="gramEnd"/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</w:t>
      </w:r>
      <w:hyperlink r:id="rId15" w:history="1">
        <w:r w:rsidRPr="00B1671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 "б" пункта 1 статьи 14</w:t>
        </w:r>
      </w:hyperlink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"б) учредительные документы юридического лица в двух экземплярах (в случае представления документов непосредственно или почтовым отправлением), один из которых с отметкой регистрирующего органа одновременно с документом, предусмотренным пунктом 3 статьи 11 настоящего Федерального закона,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почте. В случае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предусмотренные настоящей статьей документы представлены в регистрирующий орган через многофункциональный центр, один экземпляр учредительных документов с отметкой регистрирующего органа направляется этим органом одновременно с документом, предусмотренным пунктом 3 статьи 11 настоящего Федерального закона, в многофункциональный центр, который выдает указанный экземпляр учредительных документов одновременно с документом, предусмотренным пунктом 3 статьи 11 настоящего Федерального закона,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многофункциональному центру. В случае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предусмотренные настоящей статьей документы направлены в регистрирующий орган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учредительные документы юридического лица в электронной форме направляются в одном экземпляре. Регистрирующий орган по адресу электронной почты, указанному заявителем, одновременно с документом, предусмотренным пунктом 3 статьи 11 настоящего Федерального закона, направляет учредительные документы, представленные заявителем в электронной форме и подписанные электронной подписью регистрирующего органа. 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 данных документов на бумажном носителе с отметкой регистрирующего органа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орган;";</w:t>
      </w:r>
      <w:proofErr w:type="gramEnd"/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</w:t>
      </w:r>
      <w:hyperlink r:id="rId16" w:history="1">
        <w:r w:rsidRPr="00B1671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 "в" пункта 1 статьи 17</w:t>
        </w:r>
      </w:hyperlink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"в) изменения, вносимые в учредительные документы юридического лица, или учредительные документы юридического лица в новой редакции в двух экземплярах (в случае представления документов непосредственно или почтовым отправлением), один из которых с отметкой регистрирующего органа одновременно с документом, предусмотренным пунктом 3 статьи 11 настоящего Федерального закона, выдается заявителю либо его представителю, действующему на основании нотариально удостоверенной доверенности и предоставившему такую доверенность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ее копию, верность которой засвидетельствована нотариально, регистрирующему органу, или направляется по почте. В случае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предусмотренные настоящей статьей документы представлены в регистрирующий орган через многофункциональный центр,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документом, предусмотренным пунктом 3 статьи 11 настоящего Федерального закона, в многофункциональный центр, который выдает указанный экземпляр изменений или учредительных документов одновременно с документом, предусмотренным пунктом 3 статьи 11 настоящего Федерального закона,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многофункциональному центру. В случае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предусмотренные настоящей статьей документы направлены в регистрирующий орган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предусмотренные настоящим подпунктом изменения или учредительные документы в электронной форме направляются в одном экземпляре. Регистрирующий орган по адресу электронной почты, указанному заявителем, одновременно с документом, предусмотренным пунктом 3 статьи 11 настоящего Федерального закона, направляет изменения или учредительные документы, представленные заявителем в электронной форме и подписанные электронной подписью регистрирующего органа. 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;"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</w:t>
      </w:r>
      <w:hyperlink r:id="rId17" w:history="1">
        <w:r w:rsidRPr="00B1671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 1 статьи 19</w:t>
        </w:r>
      </w:hyperlink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"1. 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установленных федеральными законами,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документы, решение о внесении изменений в учредительные документы и изменения, вносимые в учредительные документы юридического лица, или учредительные документы юридического лица в новой редакции в двух экземплярах (в случае представления документов непосредственно или почтовым отправлением), один из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отметкой регистрирующего органа одновременно с документом, предусмотренным пунктом 3 статьи 11 настоящего Федерального закона,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почте. В случае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</w:t>
      </w: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предусмотренные настоящей статьей документы представлены в регистрирующий орган через многофункциональный центр, один экземпляр предусмотренных настоящим пунктом изменений или учредительных документов с отметкой регистрирующего органа направляется этим органом одновременно с документом, предусмотренным пунктом 3 статьи 11 настоящего Федерального закона, в многофункциональный центр, который выдает указанный экземпляр изменений или учредительных документов одновременно с документом, предусмотренным пунктом 3 статьи 11 настоящего Федерального закона,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многофункциональному центру. В случае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предусмотренные настоящей статьей документы направлены в регистрирующий орган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предусмотренные настоящим пунктом изменения или учредительные документы в электронной форме направляются в одном экземпляре. Регистрирующий орган по адресу электронной почты, указанному заявителем, одновременно с документом, предусмотренным пунктом 3 статьи 11 настоящего Федерального закона, направляет изменения или учредительные документы, представленные заявителем в электронной форме и подписанные электронной подписью регистрирующего органа. 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 данных документов на бумажном носителе с отметкой регистрирующего органа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 при указании заявителем на необходимость получения и способа получения данного документа при направлении предусмотренных настоящей статьей документов в регистрирующий орган.";</w:t>
      </w:r>
      <w:proofErr w:type="gramEnd"/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 </w:t>
      </w:r>
      <w:hyperlink r:id="rId18" w:history="1">
        <w:r w:rsidRPr="00B1671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4 статьи 23</w:t>
        </w:r>
      </w:hyperlink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слова "(его представителю, действующему на основании доверенности)" заменить словами "либо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почте", третье предложение изложить в следующей редакции: 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"В случае представления заявителем либо его представителем, действующим на основании нотариально удостоверенной доверенности,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центр, который выдает указанное решение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засвидетельствована</w:t>
      </w:r>
      <w:proofErr w:type="gramEnd"/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нотариально, многофункциональному центру.".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B16716" w:rsidRPr="00B16716" w:rsidRDefault="00B16716" w:rsidP="00B167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</w:t>
      </w:r>
    </w:p>
    <w:p w:rsidR="00B16716" w:rsidRPr="00B16716" w:rsidRDefault="00B16716" w:rsidP="00B167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B16716" w:rsidRPr="00B16716" w:rsidRDefault="00B16716" w:rsidP="00B167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В.ПУТИН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Москва, Кремль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мая 2014 года</w:t>
      </w:r>
    </w:p>
    <w:p w:rsidR="00B16716" w:rsidRPr="00B16716" w:rsidRDefault="00B16716" w:rsidP="00B16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N 107-ФЗ</w:t>
      </w:r>
    </w:p>
    <w:p w:rsidR="003873C8" w:rsidRDefault="00B16716" w:rsidP="00B16716">
      <w:r w:rsidRPr="00B16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3873C8" w:rsidSect="00D9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AC"/>
    <w:rsid w:val="003873C8"/>
    <w:rsid w:val="006F6384"/>
    <w:rsid w:val="007C34AC"/>
    <w:rsid w:val="00B16716"/>
    <w:rsid w:val="00D9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038/?dst=100377" TargetMode="External"/><Relationship Id="rId13" Type="http://schemas.openxmlformats.org/officeDocument/2006/relationships/hyperlink" Target="http://www.consultant.ru/document/cons_doc_LAW_156038/?dst=157" TargetMode="External"/><Relationship Id="rId18" Type="http://schemas.openxmlformats.org/officeDocument/2006/relationships/hyperlink" Target="http://www.consultant.ru/document/cons_doc_LAW_156038/?dst=158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6038/?dst=100377" TargetMode="External"/><Relationship Id="rId12" Type="http://schemas.openxmlformats.org/officeDocument/2006/relationships/hyperlink" Target="http://www.consultant.ru/document/cons_doc_LAW_156038/?dst=156" TargetMode="External"/><Relationship Id="rId17" Type="http://schemas.openxmlformats.org/officeDocument/2006/relationships/hyperlink" Target="http://www.consultant.ru/document/cons_doc_LAW_156038/?dst=1004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56038/?dst=10039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6038/?dst=153" TargetMode="External"/><Relationship Id="rId11" Type="http://schemas.openxmlformats.org/officeDocument/2006/relationships/hyperlink" Target="http://www.consultant.ru/document/cons_doc_LAW_156038/?dst=155" TargetMode="External"/><Relationship Id="rId5" Type="http://schemas.openxmlformats.org/officeDocument/2006/relationships/hyperlink" Target="http://www.consultant.ru/document/cons_doc_LAW_156038/?dst=100064" TargetMode="External"/><Relationship Id="rId15" Type="http://schemas.openxmlformats.org/officeDocument/2006/relationships/hyperlink" Target="http://www.consultant.ru/document/cons_doc_LAW_156038/?dst=100396" TargetMode="External"/><Relationship Id="rId10" Type="http://schemas.openxmlformats.org/officeDocument/2006/relationships/hyperlink" Target="http://www.consultant.ru/document/cons_doc_LAW_156038/?dst=10037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156038/" TargetMode="External"/><Relationship Id="rId9" Type="http://schemas.openxmlformats.org/officeDocument/2006/relationships/hyperlink" Target="http://www.consultant.ru/document/cons_doc_LAW_156038/?dst=100377" TargetMode="External"/><Relationship Id="rId14" Type="http://schemas.openxmlformats.org/officeDocument/2006/relationships/hyperlink" Target="http://www.consultant.ru/document/cons_doc_LAW_156038/?dst=100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2713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Дмитрошкина</dc:creator>
  <cp:keywords/>
  <dc:description/>
  <cp:lastModifiedBy>PavelSh</cp:lastModifiedBy>
  <cp:revision>4</cp:revision>
  <dcterms:created xsi:type="dcterms:W3CDTF">2014-05-14T05:12:00Z</dcterms:created>
  <dcterms:modified xsi:type="dcterms:W3CDTF">2014-06-03T02:26:00Z</dcterms:modified>
</cp:coreProperties>
</file>